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58" w:rsidRDefault="00271A58" w:rsidP="008960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Vocabulary</w:t>
      </w:r>
    </w:p>
    <w:p w:rsidR="00896046" w:rsidRPr="00896046" w:rsidRDefault="00896046" w:rsidP="008960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>The play was long and uninteresting, so I was ____________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896046">
          <w:pgSz w:w="11906" w:h="16838"/>
          <w:pgMar w:top="117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tiring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bored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boring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>After working hard all day long Tom was really ____________.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nervous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harassed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exhausted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>If you are discharged, you leave ____________.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hospital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prison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your job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 To resume negotiations means to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Summarize the main points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Reach an agreement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Start again after a break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 "Could you fill me in?" means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Could you bring me some food?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Could you give me information I don't have?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Could you replace me?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They </w:t>
      </w:r>
      <w:proofErr w:type="gramStart"/>
      <w:r w:rsidRPr="00896046">
        <w:rPr>
          <w:rFonts w:ascii="Times New Roman" w:hAnsi="Times New Roman" w:cs="Times New Roman"/>
          <w:b/>
          <w:bCs/>
          <w:sz w:val="24"/>
          <w:szCs w:val="24"/>
        </w:rPr>
        <w:t>arrived</w:t>
      </w:r>
      <w:proofErr w:type="gramEnd"/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 ____________ to see the beginning of the match.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just at the time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just in time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just for time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>Finding a/an ____________ candidate for the job is not easy.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appropriate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convenient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conventional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>You can always rely on Alex. He is very _____________.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supportive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dependable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trustful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>In wartime there is often a ____________ of food.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lackage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necessity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shortage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604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/>
          <w:bCs/>
          <w:sz w:val="24"/>
          <w:szCs w:val="24"/>
        </w:rPr>
        <w:t>In spite of his __________ Stevie Wonder became a top singer.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inaptitude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t>B.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046">
        <w:rPr>
          <w:rFonts w:ascii="Times New Roman" w:hAnsi="Times New Roman" w:cs="Times New Roman"/>
          <w:bCs/>
          <w:sz w:val="24"/>
          <w:szCs w:val="24"/>
        </w:rPr>
        <w:t>disability</w:t>
      </w:r>
    </w:p>
    <w:p w:rsidR="007F5748" w:rsidRPr="00896046" w:rsidRDefault="00271A58" w:rsidP="0089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6046">
        <w:rPr>
          <w:rFonts w:ascii="Times New Roman" w:hAnsi="Times New Roman" w:cs="Times New Roman"/>
          <w:bCs/>
          <w:sz w:val="24"/>
          <w:szCs w:val="24"/>
        </w:rPr>
        <w:lastRenderedPageBreak/>
        <w:t>C.</w:t>
      </w:r>
      <w:r w:rsidRPr="00896046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Pr="00896046">
        <w:rPr>
          <w:rFonts w:ascii="Times New Roman" w:hAnsi="Times New Roman" w:cs="Times New Roman"/>
          <w:bCs/>
          <w:sz w:val="24"/>
          <w:szCs w:val="24"/>
        </w:rPr>
        <w:t>ncapacity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271A58" w:rsidRPr="00896046" w:rsidSect="00271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br w:type="page"/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lastRenderedPageBreak/>
        <w:t>The play was long and uninteresting, so I was ____________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tiring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bored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boring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Detailed Solution for Test: Vocabulary- 1 - Question 1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'Bored' and 'boring' can be used as adjectives, but they describe things in different ways.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Examples: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60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6046">
        <w:rPr>
          <w:rFonts w:ascii="Times New Roman" w:hAnsi="Times New Roman" w:cs="Times New Roman"/>
          <w:sz w:val="24"/>
          <w:szCs w:val="24"/>
        </w:rPr>
        <w:t>) I feel bored because this TV programme is boring.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(ii) I'm not bored, but it is getting late.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Test: Vocabulary- 1 - Question 2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After working hard all day long Tom was really ____________.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nervous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harassed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exhausted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Detailed Solution for Test: Vocabulary- 1 - Question 2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Tom was exhausted. It means he was too tired to work anymore.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Test: Vocabulary- 1 - Question 3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If you are discharged, you leave ____________.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hospital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prison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lastRenderedPageBreak/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896046">
        <w:rPr>
          <w:rFonts w:ascii="Times New Roman" w:hAnsi="Times New Roman" w:cs="Times New Roman"/>
          <w:sz w:val="24"/>
          <w:szCs w:val="24"/>
        </w:rPr>
        <w:t xml:space="preserve"> job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Detailed Solution for Test: Vocabulary- 1 - Question 3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Being discharged from hospital.</w:t>
      </w:r>
      <w:proofErr w:type="gramEnd"/>
      <w:r w:rsidRPr="00896046">
        <w:rPr>
          <w:rFonts w:ascii="Times New Roman" w:hAnsi="Times New Roman" w:cs="Times New Roman"/>
          <w:sz w:val="24"/>
          <w:szCs w:val="24"/>
        </w:rPr>
        <w:t xml:space="preserve"> Each hospital will have its own discharge policy. Once you are admitted to hospital, your treatment plan, including details for discharge or transfer, is developed and discussed with you. A discharge assessment will determine whether you need more care after you leave the hospital.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Test: Vocabulary- 1 - Question 4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 xml:space="preserve">To resume negotiations means </w:t>
      </w:r>
      <w:proofErr w:type="gramStart"/>
      <w:r w:rsidRPr="00896046">
        <w:rPr>
          <w:rFonts w:ascii="Times New Roman" w:hAnsi="Times New Roman" w:cs="Times New Roman"/>
          <w:sz w:val="24"/>
          <w:szCs w:val="24"/>
        </w:rPr>
        <w:t>to :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Summarize the main points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Reach an agreement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Start again after a break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Detailed Solution for Test: Vocabulary- 1 - Question 4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Break off negotiations (=stop them). The two companies have broken off negotiations on the deal.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Resume negotiations (=start them again)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Test: Vocabulary- 1 - Question 5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 xml:space="preserve">"Could you fill me in?" </w:t>
      </w:r>
      <w:proofErr w:type="gramStart"/>
      <w:r w:rsidRPr="00896046">
        <w:rPr>
          <w:rFonts w:ascii="Times New Roman" w:hAnsi="Times New Roman" w:cs="Times New Roman"/>
          <w:sz w:val="24"/>
          <w:szCs w:val="24"/>
        </w:rPr>
        <w:t>means :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Could you bring me some food?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Could you give me information I don't have?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Could you replace me?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Detailed Solution for Test: Vocabulary- 1 - Question 5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Fill someone in (on someone or something).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To tell someone the details about someone or something.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 xml:space="preserve">Example: 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60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6046">
        <w:rPr>
          <w:rFonts w:ascii="Times New Roman" w:hAnsi="Times New Roman" w:cs="Times New Roman"/>
          <w:sz w:val="24"/>
          <w:szCs w:val="24"/>
        </w:rPr>
        <w:t>) Please fill me in on what happened last night.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(ii) Please fill in the committee on the details.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Test: Vocabulary- 1 - Question 6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 xml:space="preserve">They </w:t>
      </w:r>
      <w:proofErr w:type="gramStart"/>
      <w:r w:rsidRPr="00896046">
        <w:rPr>
          <w:rFonts w:ascii="Times New Roman" w:hAnsi="Times New Roman" w:cs="Times New Roman"/>
          <w:sz w:val="24"/>
          <w:szCs w:val="24"/>
        </w:rPr>
        <w:t>arrived</w:t>
      </w:r>
      <w:proofErr w:type="gramEnd"/>
      <w:r w:rsidRPr="00896046">
        <w:rPr>
          <w:rFonts w:ascii="Times New Roman" w:hAnsi="Times New Roman" w:cs="Times New Roman"/>
          <w:sz w:val="24"/>
          <w:szCs w:val="24"/>
        </w:rPr>
        <w:t xml:space="preserve"> ____________ to see the beginning of the match.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just</w:t>
      </w:r>
      <w:proofErr w:type="gramEnd"/>
      <w:r w:rsidRPr="00896046">
        <w:rPr>
          <w:rFonts w:ascii="Times New Roman" w:hAnsi="Times New Roman" w:cs="Times New Roman"/>
          <w:sz w:val="24"/>
          <w:szCs w:val="24"/>
        </w:rPr>
        <w:t xml:space="preserve"> at the time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just</w:t>
      </w:r>
      <w:proofErr w:type="gramEnd"/>
      <w:r w:rsidRPr="00896046">
        <w:rPr>
          <w:rFonts w:ascii="Times New Roman" w:hAnsi="Times New Roman" w:cs="Times New Roman"/>
          <w:sz w:val="24"/>
          <w:szCs w:val="24"/>
        </w:rPr>
        <w:t xml:space="preserve"> in time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just</w:t>
      </w:r>
      <w:proofErr w:type="gramEnd"/>
      <w:r w:rsidRPr="00896046">
        <w:rPr>
          <w:rFonts w:ascii="Times New Roman" w:hAnsi="Times New Roman" w:cs="Times New Roman"/>
          <w:sz w:val="24"/>
          <w:szCs w:val="24"/>
        </w:rPr>
        <w:t xml:space="preserve"> for time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Detailed Solution for Test: Vocabulary- 1 - Question 6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1. Just at the time of the beginning of the match would be incorrect.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2. Just in time to see the beginning of the match is correct.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3. Third option is incorrect completely.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Test: Vocabulary- 1 - Question 7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Finding a/an ____________ candidate for the job is not easy.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appropriate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convenient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conventional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Detailed Solution for Test: Vocabulary- 1 - Question 7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The correct answer should be 'a' because in the question it is given that finding a/</w:t>
      </w:r>
      <w:proofErr w:type="spellStart"/>
      <w:r w:rsidRPr="0089604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96046">
        <w:rPr>
          <w:rFonts w:ascii="Times New Roman" w:hAnsi="Times New Roman" w:cs="Times New Roman"/>
          <w:sz w:val="24"/>
          <w:szCs w:val="24"/>
        </w:rPr>
        <w:t>.... that means the word should start with a vowel.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So, the correct answer is Appropriate.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Test: Vocabulary- 1 - Question 8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You can always rely on Alex. He is very _____________.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supportive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dependable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trustful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Detailed Solution for Test: Vocabulary- 1 - Question 8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Dependable means trustworthy and reliable.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Test: Vocabulary- 1 - Question 9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In wartime there is often a ____________ of food.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lackage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necessity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shortage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Detailed Solution for Test: Vocabulary- 1 - Question 9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 xml:space="preserve">During war time food will be present but there will be lacking </w:t>
      </w:r>
      <w:proofErr w:type="gramStart"/>
      <w:r w:rsidRPr="00896046">
        <w:rPr>
          <w:rFonts w:ascii="Times New Roman" w:hAnsi="Times New Roman" w:cs="Times New Roman"/>
          <w:sz w:val="24"/>
          <w:szCs w:val="24"/>
        </w:rPr>
        <w:t>quantity which do</w:t>
      </w:r>
      <w:proofErr w:type="gramEnd"/>
      <w:r w:rsidRPr="00896046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896046">
        <w:rPr>
          <w:rFonts w:ascii="Times New Roman" w:hAnsi="Times New Roman" w:cs="Times New Roman"/>
          <w:sz w:val="24"/>
          <w:szCs w:val="24"/>
        </w:rPr>
        <w:t>fulfill</w:t>
      </w:r>
      <w:proofErr w:type="spellEnd"/>
      <w:r w:rsidRPr="00896046">
        <w:rPr>
          <w:rFonts w:ascii="Times New Roman" w:hAnsi="Times New Roman" w:cs="Times New Roman"/>
          <w:sz w:val="24"/>
          <w:szCs w:val="24"/>
        </w:rPr>
        <w:t xml:space="preserve"> the necessary food and leads to shortage of food.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Test: Vocabulary- 1 - Question 10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In spite of his __________ Stevie Wonder became a top singer.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A.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inaptitude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B.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046">
        <w:rPr>
          <w:rFonts w:ascii="Times New Roman" w:hAnsi="Times New Roman" w:cs="Times New Roman"/>
          <w:sz w:val="24"/>
          <w:szCs w:val="24"/>
        </w:rPr>
        <w:t>disability</w:t>
      </w:r>
      <w:proofErr w:type="gramEnd"/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046">
        <w:rPr>
          <w:rFonts w:ascii="Times New Roman" w:hAnsi="Times New Roman" w:cs="Times New Roman"/>
          <w:sz w:val="24"/>
          <w:szCs w:val="24"/>
        </w:rPr>
        <w:t>C.</w:t>
      </w:r>
    </w:p>
    <w:p w:rsidR="00271A58" w:rsidRPr="00896046" w:rsidRDefault="00271A58" w:rsidP="00896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6046">
        <w:rPr>
          <w:rFonts w:ascii="Times New Roman" w:hAnsi="Times New Roman" w:cs="Times New Roman"/>
          <w:sz w:val="24"/>
          <w:szCs w:val="24"/>
        </w:rPr>
        <w:t>uncapacity</w:t>
      </w:r>
      <w:proofErr w:type="spellEnd"/>
      <w:proofErr w:type="gramEnd"/>
    </w:p>
    <w:sectPr w:rsidR="00271A58" w:rsidRPr="00896046" w:rsidSect="00271A5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ECF"/>
    <w:rsid w:val="00271A58"/>
    <w:rsid w:val="00616ECF"/>
    <w:rsid w:val="007F5748"/>
    <w:rsid w:val="0089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CF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96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87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4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7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8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9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5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6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2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6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0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4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3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9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1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9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95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09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3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4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98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1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20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6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7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2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96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9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8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3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6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3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5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05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1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2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5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6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4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7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5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2</cp:revision>
  <cp:lastPrinted>2023-05-06T05:46:00Z</cp:lastPrinted>
  <dcterms:created xsi:type="dcterms:W3CDTF">2023-05-06T05:48:00Z</dcterms:created>
  <dcterms:modified xsi:type="dcterms:W3CDTF">2023-05-06T05:48:00Z</dcterms:modified>
</cp:coreProperties>
</file>